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5894"/>
        <w:gridCol w:w="6"/>
        <w:gridCol w:w="1652"/>
        <w:gridCol w:w="1428"/>
        <w:gridCol w:w="1623"/>
        <w:gridCol w:w="1456"/>
        <w:gridCol w:w="1694"/>
      </w:tblGrid>
      <w:tr w:rsidR="009C254B" w:rsidRPr="00596887">
        <w:trPr>
          <w:cantSplit/>
          <w:trHeight w:val="735"/>
          <w:tblHeader/>
        </w:trPr>
        <w:tc>
          <w:tcPr>
            <w:tcW w:w="7624" w:type="dxa"/>
            <w:gridSpan w:val="3"/>
            <w:vMerge w:val="restart"/>
            <w:shd w:val="clear" w:color="auto" w:fill="auto"/>
            <w:vAlign w:val="center"/>
          </w:tcPr>
          <w:p w:rsidR="009C254B" w:rsidRPr="00596887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sz w:val="14"/>
                <w:szCs w:val="14"/>
              </w:rPr>
              <w:t xml:space="preserve">TITOLI E </w:t>
            </w:r>
            <w:r>
              <w:rPr>
                <w:b/>
                <w:bCs/>
                <w:sz w:val="14"/>
                <w:szCs w:val="14"/>
              </w:rPr>
              <w:t>MACROAGGREGATI DI SPESA</w:t>
            </w:r>
          </w:p>
        </w:tc>
        <w:tc>
          <w:tcPr>
            <w:tcW w:w="3080" w:type="dxa"/>
            <w:gridSpan w:val="2"/>
            <w:vAlign w:val="center"/>
          </w:tcPr>
          <w:p w:rsidR="009C254B" w:rsidRDefault="001953F3" w:rsidP="003C220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Anno </w:t>
            </w:r>
            <w:r>
              <w:rPr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3079" w:type="dxa"/>
            <w:gridSpan w:val="2"/>
            <w:vAlign w:val="center"/>
          </w:tcPr>
          <w:p w:rsidR="009C254B" w:rsidRDefault="001953F3" w:rsidP="003C220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Anno </w:t>
            </w:r>
            <w:r>
              <w:rPr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694" w:type="dxa"/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Anni successivi</w:t>
            </w:r>
          </w:p>
        </w:tc>
      </w:tr>
      <w:tr w:rsidR="009C254B" w:rsidRPr="00596887">
        <w:trPr>
          <w:cantSplit/>
          <w:trHeight w:val="779"/>
          <w:tblHeader/>
        </w:trPr>
        <w:tc>
          <w:tcPr>
            <w:tcW w:w="7624" w:type="dxa"/>
            <w:gridSpan w:val="3"/>
            <w:vMerge/>
            <w:shd w:val="clear" w:color="auto" w:fill="auto"/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52" w:type="dxa"/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di competenza</w:t>
            </w:r>
          </w:p>
        </w:tc>
        <w:tc>
          <w:tcPr>
            <w:tcW w:w="1428" w:type="dxa"/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</w:t>
            </w:r>
          </w:p>
        </w:tc>
        <w:tc>
          <w:tcPr>
            <w:tcW w:w="1623" w:type="dxa"/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di competenza del bilancio pluriennale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</w:t>
            </w:r>
          </w:p>
        </w:tc>
        <w:tc>
          <w:tcPr>
            <w:tcW w:w="1694" w:type="dxa"/>
            <w:vAlign w:val="center"/>
          </w:tcPr>
          <w:p w:rsidR="009C254B" w:rsidRDefault="001953F3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73776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CORRENTI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REDDITI DA LAVORO DIPENDENTE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414.550,00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414.550,00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IMPOSTE E TASSE A CARICO DELL'ENTE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47.660,00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47.660,00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103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ACQUISTO DI BENI E SERVIZI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1.053.932,64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100.202,02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1.046.832,64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1.329,80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104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320.040,00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10.600,00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320.040,00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DI TRIBUTI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107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INTERESSI PASSIVI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64.875,00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58.155,00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RIMBORSI E POSTE CORRETTIVE DELLE ENTRATE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SPESE CORRENTI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144.651,21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152.386,66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2.045.808,85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110.802,02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2.039.724,30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C61EC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73776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IN CONTO CAPITALE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201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TRIBUTI IN CONTO CAPITALE A CARICO DELL'ENTE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202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INVESTIMENTI FISSI LORDI E ACQUISTO DI TERRENI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310.066,00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54.066,00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204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205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ALTRE SPESE IN CONTO CAPITALE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310.066,00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54.066,00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C61EC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73776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RIMBORSO PRESTITI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 A BREVE TERMINE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17.530,00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18.365,00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403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MUTUI E ALTRI FINANZIAMENTI A MEDIO LUNGO TERMINE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145.217,00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150.466,55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162.747,00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168.831,55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C61EC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1953F3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73776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USCITE PER CONTO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 xml:space="preserve"> TERZI E PARTITE DI GIRO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1953F3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701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USCITE PER PARTITE DI GIRO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326,00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702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1953F3" w:rsidP="000B09FC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USCITE PER CONTO TERZI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1953F3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1953F3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7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C61EC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IMPEGNI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2.947.621,85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2.691.621,85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C61EC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1953F3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</w:tc>
      </w:tr>
    </w:tbl>
    <w:p w:rsidR="001953F3" w:rsidRDefault="001953F3"/>
    <w:sectPr w:rsidR="001953F3" w:rsidSect="005449D1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3F3" w:rsidRDefault="001953F3">
      <w:r>
        <w:separator/>
      </w:r>
    </w:p>
  </w:endnote>
  <w:endnote w:type="continuationSeparator" w:id="0">
    <w:p w:rsidR="001953F3" w:rsidRDefault="0019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3F3" w:rsidRDefault="001953F3">
      <w:r>
        <w:separator/>
      </w:r>
    </w:p>
  </w:footnote>
  <w:footnote w:type="continuationSeparator" w:id="0">
    <w:p w:rsidR="001953F3" w:rsidRDefault="00195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1953F3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IMPEGNI ASSUNTI NELL'ESERCIZIO DI RIFERIMENTO  E NEGLI ESERCIZI PRECEDENTI IMPUTATI ALL'ANNO SUCCESSIVO CUI SI RIFERISCE IL RENDICONTO E SEGUENTI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1953F3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2A20A7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1953F3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BF"/>
    <w:rsid w:val="001953F3"/>
    <w:rsid w:val="002A20A7"/>
    <w:rsid w:val="003819DB"/>
    <w:rsid w:val="005449D1"/>
    <w:rsid w:val="00894E31"/>
    <w:rsid w:val="008B6BBF"/>
    <w:rsid w:val="00922859"/>
    <w:rsid w:val="00F75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3B064D-D851-4302-B439-A8535E4A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2019-04-17T08:36:00Z</dcterms:created>
  <dcterms:modified xsi:type="dcterms:W3CDTF">2019-04-17T08:36:00Z</dcterms:modified>
</cp:coreProperties>
</file>